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before="20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57fnmzfnk7q6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L’Epée 1839 Creative Art Residency</w:t>
      </w:r>
    </w:p>
    <w:p w:rsidR="00000000" w:rsidDel="00000000" w:rsidP="00000000" w:rsidRDefault="00000000" w:rsidRPr="00000000" w14:paraId="00000002">
      <w:pPr>
        <w:spacing w:after="200" w:before="20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3qt1wsk4ycn9" w:id="1"/>
      <w:bookmarkEnd w:id="1"/>
      <w:sdt>
        <w:sdtPr>
          <w:id w:val="-1762419"/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4"/>
              <w:szCs w:val="24"/>
              <w:rtl w:val="0"/>
            </w:rPr>
            <w:t xml:space="preserve">呈现独特创作，彰显制表工艺与灵感艺术合作</w:t>
          </w:r>
        </w:sdtContent>
      </w:sdt>
    </w:p>
    <w:p w:rsidR="00000000" w:rsidDel="00000000" w:rsidP="00000000" w:rsidRDefault="00000000" w:rsidRPr="00000000" w14:paraId="00000004">
      <w:pPr>
        <w:spacing w:after="200" w:before="20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before="200" w:line="276" w:lineRule="auto"/>
        <w:jc w:val="both"/>
        <w:rPr>
          <w:rFonts w:ascii="MS Mincho" w:cs="MS Mincho" w:eastAsia="MS Mincho" w:hAnsi="MS Mincho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L’Epée 1839 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汲取灵感于当代设计与多样化艺术领域。今天，品牌发布全新系列独特作品，凸显工艺造诣与大胆的创造力。其创意艺术系列中的标志性作品，经过艺术化的重新演绎，化身为独一无二的艺术杰作。每一件独特作品或展现了品牌完整的自主工艺，或与才华横溢的艺术家合作完成。最终呈现的是一系列超越艺术界限的动态雕塑，将制表技艺与创造力融为一体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——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每一件都具备独特的个性与风格，礼赞艺术与个性。</w:t>
      </w:r>
    </w:p>
    <w:p w:rsidR="00000000" w:rsidDel="00000000" w:rsidP="00000000" w:rsidRDefault="00000000" w:rsidRPr="00000000" w14:paraId="00000006">
      <w:pPr>
        <w:spacing w:after="200" w:before="200" w:line="276" w:lineRule="auto"/>
        <w:jc w:val="both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每一件作品的背后，皆有设计师、工程师、机械师与高级钟表匠的共同参与与热情驱动。从研发到最终装配，每一座时钟都经由这些工艺大师之手，融合数百年传承技艺与大胆创新。他们的专业确保了每一个细节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——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从机芯的跳动核心到光亮的表面修饰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——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都充分展现真正制表工艺的灵魂。</w:t>
      </w:r>
    </w:p>
    <w:p w:rsidR="00000000" w:rsidDel="00000000" w:rsidP="00000000" w:rsidRDefault="00000000" w:rsidRPr="00000000" w14:paraId="00000007">
      <w:pPr>
        <w:spacing w:after="200" w:before="200" w:line="276" w:lineRule="auto"/>
        <w:jc w:val="both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品牌始终是创意合作的沃土，拥抱跨界合作并不断探索新领域，将内部专长与外部艺术完美结合，赋予每件作品更丰富的内涵。正是凭借这种共同创作与创新精神，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L’Epée 1839 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不断突破钟表界限，为收藏家提供融合艺术表达的永恒而大胆之作。</w:t>
      </w:r>
    </w:p>
    <w:p w:rsidR="00000000" w:rsidDel="00000000" w:rsidP="00000000" w:rsidRDefault="00000000" w:rsidRPr="00000000" w14:paraId="00000008">
      <w:pPr>
        <w:spacing w:after="200" w:before="200" w:line="276" w:lineRule="auto"/>
        <w:jc w:val="both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凭借技术造诣、超长动力储存、无懈可击的修饰、趣味性以及出人意料的幽默感，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L’Epée 1839 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赢得了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将时钟化为非凡机械动态雕塑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的盛誉。</w:t>
      </w:r>
    </w:p>
    <w:p w:rsidR="00000000" w:rsidDel="00000000" w:rsidP="00000000" w:rsidRDefault="00000000" w:rsidRPr="00000000" w14:paraId="00000009">
      <w:pPr>
        <w:spacing w:after="200" w:before="20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185 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年来，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L’Epée 1839 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始终耕耘于高端机械制钟的艺术。如今，它仍是唯一一家全身心致力于机械座钟的瑞士制表厂，在同一屋檐下同时守护传统工艺与拥抱创新。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sdt>
        <w:sdtPr>
          <w:id w:val="1976162159"/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La Regatta 乌金木特别版</w:t>
          </w:r>
        </w:sdtContent>
      </w:sdt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sdt>
        <w:sdtPr>
          <w:id w:val="49401868"/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1"/>
              <w:sz w:val="24"/>
              <w:szCs w:val="24"/>
              <w:rtl w:val="0"/>
            </w:rPr>
            <w:t xml:space="preserve">合作</w:t>
          </w:r>
        </w:sdtContent>
      </w:sdt>
      <w:sdt>
        <w:sdtPr>
          <w:id w:val="927255655"/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1"/>
              <w:sz w:val="24"/>
              <w:szCs w:val="24"/>
              <w:rtl w:val="0"/>
            </w:rPr>
            <w:t xml:space="preserve">艺术家：Adeco 木作工坊工匠团队，设计师 Milagros Rodrigues</w:t>
          </w:r>
        </w:sdtContent>
      </w:sdt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0" w:firstLine="0"/>
        <w:jc w:val="both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在这款特别版中，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L’Epée 1839 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为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La Regatta 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覆以由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Adeco 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工坊匠人精心打造的木质外壳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——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向高贵的造船艺术致以优雅的致敬。正如为顺畅滑行而设计的赛艇船壳，这些天然的外形象征着传统、平衡与赛艇运动的永恒优雅。</w:t>
      </w:r>
    </w:p>
    <w:p w:rsidR="00000000" w:rsidDel="00000000" w:rsidP="00000000" w:rsidRDefault="00000000" w:rsidRPr="00000000" w14:paraId="0000000D">
      <w:pPr>
        <w:spacing w:after="200" w:before="20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2415540" cy="3019425"/>
            <wp:effectExtent b="0" l="0" r="0" t="0"/>
            <wp:docPr id="19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3019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E">
      <w:pPr>
        <w:spacing w:after="200" w:before="20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sdt>
        <w:sdtPr>
          <w:id w:val="-590815646"/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4"/>
              <w:szCs w:val="24"/>
              <w:rtl w:val="0"/>
            </w:rPr>
            <w:t xml:space="preserve">关于 La Regatta</w:t>
          </w:r>
        </w:sdtContent>
      </w:sdt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L’Epée 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La Regatta 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向赛艇运动的优雅致敬。这款垂直座钟以修长艇身的造型为灵感，拥有强劲的动力（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 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天动力储存）与精准的走时，呼应这项最优雅运动的力量与美感。在快节奏甚至有些混乱的现代生活中，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Regatta 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带来一份宁静与平和。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Regatta 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那修长如桨的指针，呼应赛艇船壳的细长线条，令读时轻松自然。当指针指向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9:15 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时，形态宛如赛艇划桨的桨叶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——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并非划过水面，而是稳稳锚定于水中以推动艇身。可见的等时振荡摆轮则掌控着节拍，犹如四人艇上的舵手。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Regatta 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高挑而优雅，纤长的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520 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毫米（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 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英寸）高度由厚实底座支撑，确保低重心与最大稳定性。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赛艇运动要求完美平衡，不论是姿态对称还是力量输出。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Regatta 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也以主发条与擒纵系统的线性排列实现和谐对称，确保能量传递平稳且精准。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Regatta 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的机芯齿轮系沿单一轴线排列，既让人联想到赛手脊柱将手臂的力量传递至艇身，也呼应四人艇桨手的整齐一线。而其美学平衡亦不止于单一维度，主发条盒与擒纵系统分列机芯两端，重量与能量均衡分布，正如赛艇运动一般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Regatta 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强劲的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8 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日机芯由背部的钥匙上链，同时也用于调校时间。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sdt>
        <w:sdtPr>
          <w:id w:val="-291812375"/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4"/>
              <w:szCs w:val="24"/>
              <w:rtl w:val="0"/>
            </w:rPr>
            <w:t xml:space="preserve">关于 Adeco 工坊</w:t>
          </w:r>
        </w:sdtContent>
      </w:sdt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凭借逾百年的工艺传承，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Adeco 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在木艺创作与修复领域建立了卓越声誉，甚至承担过历史古迹修复项目。其团队满怀热情，将祖传技艺与现代创新结合，确保精确、尊重材质与恒久品质。从设计到制作，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Adeco 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一直传递着严谨与细致的文化，既延续古代大师的遗产，又塑造当代木艺。其专业水平屡获殊荣，包括国家高级木作资质认证。</w:t>
      </w:r>
    </w:p>
    <w:p w:rsidR="00000000" w:rsidDel="00000000" w:rsidP="00000000" w:rsidRDefault="00000000" w:rsidRPr="00000000" w14:paraId="00000019">
      <w:pPr>
        <w:spacing w:after="200" w:before="200" w:line="276" w:lineRule="auto"/>
        <w:rPr>
          <w:rFonts w:ascii="MS Mincho" w:cs="MS Mincho" w:eastAsia="MS Mincho" w:hAnsi="MS Minch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sdt>
        <w:sdtPr>
          <w:id w:val="1294855234"/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4"/>
              <w:szCs w:val="24"/>
              <w:rtl w:val="0"/>
            </w:rPr>
            <w:t xml:space="preserve">关于 Milagros Rodríguez</w:t>
          </w:r>
        </w:sdtContent>
      </w:sdt>
    </w:p>
    <w:p w:rsidR="00000000" w:rsidDel="00000000" w:rsidP="00000000" w:rsidRDefault="00000000" w:rsidRPr="00000000" w14:paraId="0000001B">
      <w:pPr>
        <w:spacing w:after="200" w:before="200" w:line="276" w:lineRule="auto"/>
        <w:rPr>
          <w:rFonts w:ascii="MS Mincho" w:cs="MS Mincho" w:eastAsia="MS Mincho" w:hAnsi="MS Mincho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Regatta 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出自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L’Epée 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与秘鲁籍瑞士艺术家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Milagros Rodríguez 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的合作。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Milagros 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最初学习建筑，但因对拉美艺术与手工艺的热爱而转向设计事业。在攻读硕士学位并就读于享有盛誉的洛桑州立艺术学院（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ÉCAL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）期间，她结识了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L’Epée CEO Arnaud Nicolas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。当时他正考虑推出一款以航海为主题的时钟，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Regatta 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便是两人合作的结晶。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sdt>
        <w:sdtPr>
          <w:id w:val="-73846547"/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4"/>
              <w:szCs w:val="24"/>
              <w:rtl w:val="0"/>
            </w:rPr>
            <w:t xml:space="preserve">技术规格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before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Fluorescent Regatta</w:t>
      </w:r>
    </w:p>
    <w:p w:rsidR="00000000" w:rsidDel="00000000" w:rsidP="00000000" w:rsidRDefault="00000000" w:rsidRPr="00000000" w14:paraId="0000001F">
      <w:pPr>
        <w:spacing w:after="200" w:before="200" w:line="276" w:lineRule="auto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尺寸与重量：高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518 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毫米，底座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120 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毫米见方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— 1.75 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公斤</w:t>
      </w:r>
    </w:p>
    <w:p w:rsidR="00000000" w:rsidDel="00000000" w:rsidP="00000000" w:rsidRDefault="00000000" w:rsidRPr="00000000" w14:paraId="00000020">
      <w:pPr>
        <w:spacing w:after="200" w:before="200" w:line="276" w:lineRule="auto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功能：时、分显示</w:t>
      </w:r>
    </w:p>
    <w:p w:rsidR="00000000" w:rsidDel="00000000" w:rsidP="00000000" w:rsidRDefault="00000000" w:rsidRPr="00000000" w14:paraId="00000021">
      <w:pPr>
        <w:spacing w:after="200" w:before="200" w:line="276" w:lineRule="auto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机芯：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L’Epée 1839 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自制机械机芯，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 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天动力储存</w:t>
      </w:r>
    </w:p>
    <w:p w:rsidR="00000000" w:rsidDel="00000000" w:rsidP="00000000" w:rsidRDefault="00000000" w:rsidRPr="00000000" w14:paraId="00000022">
      <w:pPr>
        <w:spacing w:after="200" w:before="200" w:line="276" w:lineRule="auto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材质与修饰：钯金镀层黄铜，乌金木</w:t>
      </w:r>
    </w:p>
    <w:p w:rsidR="00000000" w:rsidDel="00000000" w:rsidP="00000000" w:rsidRDefault="00000000" w:rsidRPr="00000000" w14:paraId="00000023">
      <w:pPr>
        <w:spacing w:after="200" w:before="20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before="20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17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Gungsuh"/>
  <w:font w:name="MS Mincho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bookmarkStart w:colFirst="0" w:colLast="0" w:name="_heading=h.13pvew9e8awu" w:id="2"/>
    <w:bookmarkEnd w:id="2"/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For further information, please contact Noëlle Wehrle 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noelle.wehrle@swiza.ch  +41 (0)32 421 94 10</w:t>
      <w:br w:type="textWrapping"/>
      <w:t xml:space="preserve">L’Epée 1839, Brand of SWIZA SA Manufacture, rue St-Maurice 1, 2800 Delémont, Switzerland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742950" cy="742950"/>
          <wp:effectExtent b="0" l="0" r="0" t="0"/>
          <wp:docPr id="2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F963B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En-tte">
    <w:name w:val="header"/>
    <w:basedOn w:val="Normal"/>
    <w:link w:val="En-tteCar"/>
    <w:uiPriority w:val="99"/>
    <w:unhideWhenUsed w:val="1"/>
    <w:rsid w:val="00F963B0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F963B0"/>
    <w:rPr>
      <w:rFonts w:eastAsiaTheme="minorHAnsi"/>
      <w:lang w:eastAsia="en-US" w:val="pl-PL"/>
    </w:rPr>
  </w:style>
  <w:style w:type="paragraph" w:styleId="Pieddepage">
    <w:name w:val="footer"/>
    <w:basedOn w:val="Normal"/>
    <w:link w:val="PieddepageCar"/>
    <w:uiPriority w:val="99"/>
    <w:unhideWhenUsed w:val="1"/>
    <w:rsid w:val="00F963B0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F963B0"/>
    <w:rPr>
      <w:rFonts w:eastAsiaTheme="minorHAnsi"/>
      <w:lang w:eastAsia="en-US" w:val="pl-PL"/>
    </w:rPr>
  </w:style>
  <w:style w:type="paragraph" w:styleId="Sansinterligne">
    <w:name w:val="No Spacing"/>
    <w:uiPriority w:val="99"/>
    <w:qFormat w:val="1"/>
    <w:rsid w:val="00F963B0"/>
    <w:pPr>
      <w:spacing w:after="0" w:line="240" w:lineRule="auto"/>
    </w:pPr>
    <w:rPr>
      <w:rFonts w:ascii="Calibri" w:cs="Times New Roman" w:eastAsia="Calibri" w:hAnsi="Calibri"/>
      <w:lang w:eastAsia="en-US"/>
    </w:rPr>
  </w:style>
  <w:style w:type="character" w:styleId="Accentuation">
    <w:name w:val="Emphasis"/>
    <w:basedOn w:val="Policepardfaut"/>
    <w:uiPriority w:val="20"/>
    <w:qFormat w:val="1"/>
    <w:rsid w:val="00A218F9"/>
    <w:rPr>
      <w:i w:val="1"/>
      <w:iCs w:val="1"/>
    </w:rPr>
  </w:style>
  <w:style w:type="character" w:styleId="lev">
    <w:name w:val="Strong"/>
    <w:basedOn w:val="Policepardfaut"/>
    <w:uiPriority w:val="22"/>
    <w:qFormat w:val="1"/>
    <w:rsid w:val="00A218F9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dNoqilLVjyS4me4cGKMyOMtqC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yDmguNTdmbm16Zm5rN3E2Mg5oLjNxdDF3c2s0eWNuOTIOaC4xM3B2ZXc5ZThhd3U4AHIhMXg0OGJ1Vm0wYVFXTDYxVnJXd2RSSFhkTzlGbkZUTz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2025-09-06T13:10:00Z</dcterms:created>
  <dc:creator>Noelle Wehrle</dc:creator>
</cp:coreProperties>
</file>